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Pr="008F0755" w:rsidRDefault="008F0755">
      <w:pPr>
        <w:rPr>
          <w:sz w:val="16"/>
          <w:szCs w:val="16"/>
        </w:rPr>
      </w:pPr>
      <w:r>
        <w:t xml:space="preserve">From: </w:t>
      </w:r>
      <w:hyperlink r:id="rId7" w:history="1">
        <w:r w:rsidRPr="008F0755">
          <w:rPr>
            <w:rStyle w:val="Hyperlink"/>
            <w:sz w:val="16"/>
            <w:szCs w:val="16"/>
          </w:rPr>
          <w:t>http://thesaker.is/ukraine-somewhere-between-afghanization-and-syrianization/http://thesaker.is/ukraine-somewhere-between-afghanization-and-syrianization/</w:t>
        </w:r>
      </w:hyperlink>
      <w:r>
        <w:rPr>
          <w:sz w:val="16"/>
          <w:szCs w:val="16"/>
        </w:rPr>
        <w:tab/>
      </w:r>
      <w:proofErr w:type="gramStart"/>
      <w:r>
        <w:rPr>
          <w:sz w:val="16"/>
          <w:szCs w:val="16"/>
        </w:rPr>
        <w:t>With</w:t>
      </w:r>
      <w:proofErr w:type="gramEnd"/>
      <w:r>
        <w:rPr>
          <w:sz w:val="16"/>
          <w:szCs w:val="16"/>
        </w:rPr>
        <w:t xml:space="preserve">: </w:t>
      </w:r>
      <w:r w:rsidR="006E01B3" w:rsidRPr="006E01B3">
        <w:rPr>
          <w:sz w:val="16"/>
          <w:szCs w:val="16"/>
        </w:rPr>
        <w:t>15</w:t>
      </w:r>
      <w:r w:rsidR="006E01B3">
        <w:rPr>
          <w:sz w:val="16"/>
          <w:szCs w:val="16"/>
        </w:rPr>
        <w:t>,</w:t>
      </w:r>
      <w:r w:rsidR="006E01B3" w:rsidRPr="006E01B3">
        <w:rPr>
          <w:sz w:val="16"/>
          <w:szCs w:val="16"/>
        </w:rPr>
        <w:t>734 Views</w:t>
      </w:r>
      <w:r w:rsidR="006E01B3" w:rsidRPr="006E01B3">
        <w:rPr>
          <w:sz w:val="16"/>
          <w:szCs w:val="16"/>
        </w:rPr>
        <w:tab/>
        <w:t>August 31, 2022</w:t>
      </w:r>
      <w:r w:rsidR="006E01B3" w:rsidRPr="006E01B3">
        <w:rPr>
          <w:sz w:val="16"/>
          <w:szCs w:val="16"/>
        </w:rPr>
        <w:tab/>
        <w:t>42 Comments</w:t>
      </w:r>
    </w:p>
    <w:p w:rsidR="00721058" w:rsidRDefault="008F0755">
      <w:r>
        <w:t xml:space="preserve">Via: </w:t>
      </w:r>
      <w:hyperlink r:id="rId8" w:history="1">
        <w:r w:rsidRPr="008F0755">
          <w:rPr>
            <w:rStyle w:val="Hyperlink"/>
            <w:sz w:val="16"/>
            <w:szCs w:val="16"/>
          </w:rPr>
          <w:t>https://www.zerohedge.com/geopolitical/escobar-ukraine-somewhere-between-afghanization-and-syrianization</w:t>
        </w:r>
      </w:hyperlink>
      <w:r>
        <w:rPr>
          <w:sz w:val="16"/>
          <w:szCs w:val="16"/>
        </w:rPr>
        <w:t xml:space="preserve"> With:</w:t>
      </w:r>
      <w:r w:rsidR="006E01B3">
        <w:rPr>
          <w:sz w:val="16"/>
          <w:szCs w:val="16"/>
        </w:rPr>
        <w:t xml:space="preserve"> </w:t>
      </w:r>
      <w:r w:rsidR="005C607A">
        <w:rPr>
          <w:sz w:val="16"/>
          <w:szCs w:val="16"/>
        </w:rPr>
        <w:t xml:space="preserve">Readers: </w:t>
      </w:r>
      <w:bookmarkStart w:id="0" w:name="_GoBack"/>
      <w:bookmarkEnd w:id="0"/>
      <w:r>
        <w:rPr>
          <w:sz w:val="16"/>
          <w:szCs w:val="16"/>
        </w:rPr>
        <w:t>27,555</w:t>
      </w:r>
      <w:r>
        <w:rPr>
          <w:sz w:val="16"/>
          <w:szCs w:val="16"/>
        </w:rPr>
        <w:tab/>
        <w:t>Comments: 160</w:t>
      </w:r>
    </w:p>
    <w:p w:rsidR="00721058" w:rsidRDefault="00721058"/>
    <w:p w:rsidR="006E01B3" w:rsidRDefault="006E01B3" w:rsidP="006E01B3">
      <w:pPr>
        <w:pStyle w:val="Heading1"/>
        <w:spacing w:before="150" w:after="375" w:line="540" w:lineRule="atLeast"/>
        <w:rPr>
          <w:rFonts w:ascii="Impact" w:hAnsi="Impact"/>
          <w:color w:val="222222"/>
          <w:spacing w:val="8"/>
          <w:sz w:val="45"/>
          <w:szCs w:val="45"/>
        </w:rPr>
      </w:pPr>
      <w:r>
        <w:rPr>
          <w:rFonts w:ascii="Impact" w:hAnsi="Impact"/>
          <w:color w:val="222222"/>
          <w:spacing w:val="8"/>
          <w:sz w:val="45"/>
          <w:szCs w:val="45"/>
        </w:rPr>
        <w:t xml:space="preserve">Escobar: Ukraine - Somewhere Between </w:t>
      </w:r>
      <w:proofErr w:type="spellStart"/>
      <w:r>
        <w:rPr>
          <w:rFonts w:ascii="Impact" w:hAnsi="Impact"/>
          <w:color w:val="222222"/>
          <w:spacing w:val="8"/>
          <w:sz w:val="45"/>
          <w:szCs w:val="45"/>
        </w:rPr>
        <w:t>Afghanization</w:t>
      </w:r>
      <w:proofErr w:type="spellEnd"/>
      <w:r>
        <w:rPr>
          <w:rFonts w:ascii="Impact" w:hAnsi="Impact"/>
          <w:color w:val="222222"/>
          <w:spacing w:val="8"/>
          <w:sz w:val="45"/>
          <w:szCs w:val="45"/>
        </w:rPr>
        <w:t xml:space="preserve"> </w:t>
      </w:r>
      <w:proofErr w:type="gramStart"/>
      <w:r>
        <w:rPr>
          <w:rFonts w:ascii="Impact" w:hAnsi="Impact"/>
          <w:color w:val="222222"/>
          <w:spacing w:val="8"/>
          <w:sz w:val="45"/>
          <w:szCs w:val="45"/>
        </w:rPr>
        <w:t>And</w:t>
      </w:r>
      <w:proofErr w:type="gramEnd"/>
      <w:r>
        <w:rPr>
          <w:rFonts w:ascii="Impact" w:hAnsi="Impact"/>
          <w:color w:val="222222"/>
          <w:spacing w:val="8"/>
          <w:sz w:val="45"/>
          <w:szCs w:val="45"/>
        </w:rPr>
        <w:t xml:space="preserve"> </w:t>
      </w:r>
      <w:proofErr w:type="spellStart"/>
      <w:r>
        <w:rPr>
          <w:rFonts w:ascii="Impact" w:hAnsi="Impact"/>
          <w:color w:val="222222"/>
          <w:spacing w:val="8"/>
          <w:sz w:val="45"/>
          <w:szCs w:val="45"/>
        </w:rPr>
        <w:t>Syrianization</w:t>
      </w:r>
      <w:proofErr w:type="spellEnd"/>
    </w:p>
    <w:p w:rsidR="00721058" w:rsidRDefault="00721058"/>
    <w:p w:rsidR="00721058" w:rsidRPr="00721058" w:rsidRDefault="00721058" w:rsidP="00721058">
      <w:r w:rsidRPr="00721058">
        <w:rPr>
          <w:b/>
          <w:bCs/>
          <w:i/>
          <w:iCs/>
        </w:rPr>
        <w:t>Ukraine is finished as a nation – neither side will rest in this war. The only question is whether it will be an Afghan or Syrian style finale...</w:t>
      </w:r>
    </w:p>
    <w:p w:rsidR="00721058" w:rsidRPr="00721058" w:rsidRDefault="00721058" w:rsidP="00721058">
      <w:r w:rsidRPr="00721058">
        <w:rPr>
          <w:noProof/>
        </w:rPr>
        <w:drawing>
          <wp:inline distT="0" distB="0" distL="0" distR="0">
            <wp:extent cx="4765040" cy="2676525"/>
            <wp:effectExtent l="0" t="0" r="0" b="9525"/>
            <wp:docPr id="2" name="Picture 2" descr="https://assets.zerohedge.com/s3fs-public/styles/inline_image_mobile/public/inline-images/6a81a36f-ed4e-48d4-8c80-076761e61d00.jpg?itok=YPnvUT6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ssets.zerohedge.com/s3fs-public/styles/inline_image_mobile/public/inline-images/6a81a36f-ed4e-48d4-8c80-076761e61d00.jpg?itok=YPnvUT6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5040" cy="2676525"/>
                    </a:xfrm>
                    <a:prstGeom prst="rect">
                      <a:avLst/>
                    </a:prstGeom>
                    <a:noFill/>
                    <a:ln>
                      <a:noFill/>
                    </a:ln>
                  </pic:spPr>
                </pic:pic>
              </a:graphicData>
            </a:graphic>
          </wp:inline>
        </w:drawing>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rPr>
        <w:t>One year after the astounding US humiliation in Kabul – and on the verge of another serious comeuppance in Donbass – </w:t>
      </w:r>
      <w:r w:rsidRPr="00721058">
        <w:rPr>
          <w:rFonts w:ascii="Helvetica" w:eastAsia="Times New Roman" w:hAnsi="Helvetica" w:cs="Times New Roman"/>
          <w:b/>
          <w:bCs/>
          <w:color w:val="222222"/>
          <w:sz w:val="23"/>
          <w:szCs w:val="23"/>
        </w:rPr>
        <w:t>there is reason to believe Moscow is wary of Washington seeking vengeance: in the form of the '</w:t>
      </w:r>
      <w:proofErr w:type="spellStart"/>
      <w:r w:rsidRPr="00721058">
        <w:rPr>
          <w:rFonts w:ascii="Helvetica" w:eastAsia="Times New Roman" w:hAnsi="Helvetica" w:cs="Times New Roman"/>
          <w:b/>
          <w:bCs/>
          <w:color w:val="222222"/>
          <w:sz w:val="23"/>
          <w:szCs w:val="23"/>
        </w:rPr>
        <w:t>Afghanization</w:t>
      </w:r>
      <w:proofErr w:type="spellEnd"/>
      <w:r w:rsidRPr="00721058">
        <w:rPr>
          <w:rFonts w:ascii="Helvetica" w:eastAsia="Times New Roman" w:hAnsi="Helvetica" w:cs="Times New Roman"/>
          <w:b/>
          <w:bCs/>
          <w:color w:val="222222"/>
          <w:sz w:val="23"/>
          <w:szCs w:val="23"/>
        </w:rPr>
        <w:t>' of Ukraine.</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rPr>
        <w:t xml:space="preserve">With no end in sight to western weapons and finance flowing into </w:t>
      </w:r>
      <w:r w:rsidR="00CD4E2E">
        <w:rPr>
          <w:rFonts w:ascii="Helvetica" w:eastAsia="Times New Roman" w:hAnsi="Helvetica" w:cs="Times New Roman"/>
          <w:color w:val="222222"/>
          <w:sz w:val="23"/>
          <w:szCs w:val="23"/>
        </w:rPr>
        <w:t>Kiev</w:t>
      </w:r>
      <w:r w:rsidRPr="00721058">
        <w:rPr>
          <w:rFonts w:ascii="Helvetica" w:eastAsia="Times New Roman" w:hAnsi="Helvetica" w:cs="Times New Roman"/>
          <w:color w:val="222222"/>
          <w:sz w:val="23"/>
          <w:szCs w:val="23"/>
        </w:rPr>
        <w:t xml:space="preserve">, it must be recognized that the Ukrainian battle is likely to disintegrate into </w:t>
      </w:r>
      <w:r w:rsidRPr="002131AD">
        <w:rPr>
          <w:rFonts w:ascii="Helvetica" w:eastAsia="Times New Roman" w:hAnsi="Helvetica" w:cs="Times New Roman"/>
          <w:color w:val="222222"/>
          <w:sz w:val="23"/>
          <w:szCs w:val="23"/>
          <w:highlight w:val="yellow"/>
        </w:rPr>
        <w:t>yet another endless war</w:t>
      </w:r>
      <w:r w:rsidRPr="00721058">
        <w:rPr>
          <w:rFonts w:ascii="Helvetica" w:eastAsia="Times New Roman" w:hAnsi="Helvetica" w:cs="Times New Roman"/>
          <w:color w:val="222222"/>
          <w:sz w:val="23"/>
          <w:szCs w:val="23"/>
        </w:rPr>
        <w:t>. Like the Afghan jihad in the 1980s which employed US-armed and funded guerrillas to drag Russia into its depths, Ukraine's backers will employ those war-tested methods to run a protracted battle that can spill into bordering Russian lands.</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rPr>
        <w:t>Yet this US attempt at crypto-</w:t>
      </w:r>
      <w:proofErr w:type="spellStart"/>
      <w:r w:rsidRPr="00721058">
        <w:rPr>
          <w:rFonts w:ascii="Helvetica" w:eastAsia="Times New Roman" w:hAnsi="Helvetica" w:cs="Times New Roman"/>
          <w:color w:val="222222"/>
          <w:sz w:val="23"/>
          <w:szCs w:val="23"/>
        </w:rPr>
        <w:t>Afghanization</w:t>
      </w:r>
      <w:proofErr w:type="spellEnd"/>
      <w:r w:rsidRPr="00721058">
        <w:rPr>
          <w:rFonts w:ascii="Helvetica" w:eastAsia="Times New Roman" w:hAnsi="Helvetica" w:cs="Times New Roman"/>
          <w:color w:val="222222"/>
          <w:sz w:val="23"/>
          <w:szCs w:val="23"/>
        </w:rPr>
        <w:t xml:space="preserve"> will at best accelerate the completion of what Russia's Defense Minister Sergei </w:t>
      </w:r>
      <w:proofErr w:type="spellStart"/>
      <w:r w:rsidRPr="00721058">
        <w:rPr>
          <w:rFonts w:ascii="Helvetica" w:eastAsia="Times New Roman" w:hAnsi="Helvetica" w:cs="Times New Roman"/>
          <w:color w:val="222222"/>
          <w:sz w:val="23"/>
          <w:szCs w:val="23"/>
        </w:rPr>
        <w:t>Shoigu</w:t>
      </w:r>
      <w:proofErr w:type="spellEnd"/>
      <w:r w:rsidRPr="00721058">
        <w:rPr>
          <w:rFonts w:ascii="Helvetica" w:eastAsia="Times New Roman" w:hAnsi="Helvetica" w:cs="Times New Roman"/>
          <w:color w:val="222222"/>
          <w:sz w:val="23"/>
          <w:szCs w:val="23"/>
        </w:rPr>
        <w:t xml:space="preserve"> describes as the “tasks” of its Special Military Operation (SMO) in Ukraine. For Moscow right now, that road leads</w:t>
      </w:r>
      <w:proofErr w:type="gramStart"/>
      <w:r w:rsidRPr="00721058">
        <w:rPr>
          <w:rFonts w:ascii="Helvetica" w:eastAsia="Times New Roman" w:hAnsi="Helvetica" w:cs="Times New Roman"/>
          <w:color w:val="222222"/>
          <w:sz w:val="23"/>
          <w:szCs w:val="23"/>
        </w:rPr>
        <w:t>  </w:t>
      </w:r>
      <w:proofErr w:type="gramEnd"/>
      <w:r w:rsidRPr="00721058">
        <w:rPr>
          <w:rFonts w:ascii="Helvetica" w:eastAsia="Times New Roman" w:hAnsi="Helvetica" w:cs="Times New Roman"/>
          <w:color w:val="222222"/>
          <w:sz w:val="23"/>
          <w:szCs w:val="23"/>
        </w:rPr>
        <w:fldChar w:fldCharType="begin"/>
      </w:r>
      <w:r w:rsidRPr="00721058">
        <w:rPr>
          <w:rFonts w:ascii="Helvetica" w:eastAsia="Times New Roman" w:hAnsi="Helvetica" w:cs="Times New Roman"/>
          <w:color w:val="222222"/>
          <w:sz w:val="23"/>
          <w:szCs w:val="23"/>
        </w:rPr>
        <w:instrText xml:space="preserve"> HYPERLINK "http://thesaker.is/all-the-way-to-odessa/" </w:instrText>
      </w:r>
      <w:r w:rsidRPr="00721058">
        <w:rPr>
          <w:rFonts w:ascii="Helvetica" w:eastAsia="Times New Roman" w:hAnsi="Helvetica" w:cs="Times New Roman"/>
          <w:color w:val="222222"/>
          <w:sz w:val="23"/>
          <w:szCs w:val="23"/>
        </w:rPr>
        <w:fldChar w:fldCharType="separate"/>
      </w:r>
      <w:r w:rsidRPr="00721058">
        <w:rPr>
          <w:rFonts w:ascii="Helvetica" w:eastAsia="Times New Roman" w:hAnsi="Helvetica" w:cs="Times New Roman"/>
          <w:color w:val="1470B2"/>
          <w:sz w:val="23"/>
          <w:szCs w:val="23"/>
          <w:u w:val="single"/>
        </w:rPr>
        <w:t>all the way to Odessa</w:t>
      </w:r>
      <w:r w:rsidRPr="00721058">
        <w:rPr>
          <w:rFonts w:ascii="Helvetica" w:eastAsia="Times New Roman" w:hAnsi="Helvetica" w:cs="Times New Roman"/>
          <w:color w:val="222222"/>
          <w:sz w:val="23"/>
          <w:szCs w:val="23"/>
        </w:rPr>
        <w:fldChar w:fldCharType="end"/>
      </w:r>
      <w:r w:rsidRPr="00721058">
        <w:rPr>
          <w:rFonts w:ascii="Helvetica" w:eastAsia="Times New Roman" w:hAnsi="Helvetica" w:cs="Times New Roman"/>
          <w:color w:val="222222"/>
          <w:sz w:val="23"/>
          <w:szCs w:val="23"/>
        </w:rPr>
        <w:t> .</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b/>
          <w:bCs/>
          <w:color w:val="222222"/>
          <w:sz w:val="23"/>
          <w:szCs w:val="23"/>
        </w:rPr>
        <w:t>It didn't have to be this way. Until the recent assassination of </w:t>
      </w:r>
      <w:hyperlink r:id="rId11" w:history="1">
        <w:r w:rsidRPr="00721058">
          <w:rPr>
            <w:rFonts w:ascii="Helvetica" w:eastAsia="Times New Roman" w:hAnsi="Helvetica" w:cs="Times New Roman"/>
            <w:b/>
            <w:bCs/>
            <w:color w:val="1470B2"/>
            <w:sz w:val="23"/>
            <w:szCs w:val="23"/>
            <w:u w:val="single"/>
          </w:rPr>
          <w:t xml:space="preserve">Darya </w:t>
        </w:r>
        <w:proofErr w:type="spellStart"/>
        <w:r w:rsidRPr="00721058">
          <w:rPr>
            <w:rFonts w:ascii="Helvetica" w:eastAsia="Times New Roman" w:hAnsi="Helvetica" w:cs="Times New Roman"/>
            <w:b/>
            <w:bCs/>
            <w:color w:val="1470B2"/>
            <w:sz w:val="23"/>
            <w:szCs w:val="23"/>
            <w:u w:val="single"/>
          </w:rPr>
          <w:t>Dugina</w:t>
        </w:r>
        <w:proofErr w:type="spellEnd"/>
      </w:hyperlink>
      <w:r w:rsidRPr="00721058">
        <w:rPr>
          <w:rFonts w:ascii="Helvetica" w:eastAsia="Times New Roman" w:hAnsi="Helvetica" w:cs="Times New Roman"/>
          <w:b/>
          <w:bCs/>
          <w:color w:val="222222"/>
          <w:sz w:val="23"/>
          <w:szCs w:val="23"/>
        </w:rPr>
        <w:t xml:space="preserve"> at Moscow's gates, the battlefield in Ukraine was in fact under a </w:t>
      </w:r>
      <w:r w:rsidRPr="006E01B3">
        <w:rPr>
          <w:rFonts w:ascii="Helvetica" w:eastAsia="Times New Roman" w:hAnsi="Helvetica" w:cs="Times New Roman"/>
          <w:b/>
          <w:bCs/>
          <w:color w:val="222222"/>
          <w:sz w:val="23"/>
          <w:szCs w:val="23"/>
          <w:highlight w:val="yellow"/>
        </w:rPr>
        <w:t>'</w:t>
      </w:r>
      <w:proofErr w:type="spellStart"/>
      <w:r w:rsidRPr="006E01B3">
        <w:rPr>
          <w:rFonts w:ascii="Helvetica" w:eastAsia="Times New Roman" w:hAnsi="Helvetica" w:cs="Times New Roman"/>
          <w:b/>
          <w:bCs/>
          <w:color w:val="222222"/>
          <w:sz w:val="23"/>
          <w:szCs w:val="23"/>
          <w:highlight w:val="yellow"/>
        </w:rPr>
        <w:t>Syrianization</w:t>
      </w:r>
      <w:proofErr w:type="spellEnd"/>
      <w:r w:rsidRPr="006E01B3">
        <w:rPr>
          <w:rFonts w:ascii="Helvetica" w:eastAsia="Times New Roman" w:hAnsi="Helvetica" w:cs="Times New Roman"/>
          <w:b/>
          <w:bCs/>
          <w:color w:val="222222"/>
          <w:sz w:val="23"/>
          <w:szCs w:val="23"/>
          <w:highlight w:val="yellow"/>
        </w:rPr>
        <w:t>'</w:t>
      </w:r>
      <w:r w:rsidRPr="00721058">
        <w:rPr>
          <w:rFonts w:ascii="Helvetica" w:eastAsia="Times New Roman" w:hAnsi="Helvetica" w:cs="Times New Roman"/>
          <w:b/>
          <w:bCs/>
          <w:color w:val="222222"/>
          <w:sz w:val="23"/>
          <w:szCs w:val="23"/>
        </w:rPr>
        <w:t xml:space="preserve"> process.</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rPr>
        <w:t>Like the foreign proxy war in Syria this past decade, frontlines around significant Ukrainian cities had roughly stabilized. </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b/>
          <w:bCs/>
          <w:color w:val="222222"/>
          <w:sz w:val="23"/>
          <w:szCs w:val="23"/>
        </w:rPr>
        <w:t>Losi</w:t>
      </w:r>
      <w:r w:rsidR="006E01B3">
        <w:rPr>
          <w:rFonts w:ascii="Helvetica" w:eastAsia="Times New Roman" w:hAnsi="Helvetica" w:cs="Times New Roman"/>
          <w:b/>
          <w:bCs/>
          <w:color w:val="222222"/>
          <w:sz w:val="23"/>
          <w:szCs w:val="23"/>
        </w:rPr>
        <w:t xml:space="preserve">ng on the larger battlefields, </w:t>
      </w:r>
      <w:r w:rsidR="00CD4E2E">
        <w:rPr>
          <w:rFonts w:ascii="Helvetica" w:eastAsia="Times New Roman" w:hAnsi="Helvetica" w:cs="Times New Roman"/>
          <w:b/>
          <w:bCs/>
          <w:color w:val="222222"/>
          <w:sz w:val="23"/>
          <w:szCs w:val="23"/>
        </w:rPr>
        <w:t>Kiev</w:t>
      </w:r>
      <w:r w:rsidRPr="00721058">
        <w:rPr>
          <w:rFonts w:ascii="Helvetica" w:eastAsia="Times New Roman" w:hAnsi="Helvetica" w:cs="Times New Roman"/>
          <w:b/>
          <w:bCs/>
          <w:color w:val="222222"/>
          <w:sz w:val="23"/>
          <w:szCs w:val="23"/>
        </w:rPr>
        <w:t xml:space="preserve"> had increasingly moved to employ terrorist tactics. </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rPr>
        <w:t>Neither side could completely master the immense war theater at hand. So the Russian military opted to keep minimal forces in battle – contrary to the strategy it employed in 1980s Afghanistan.</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b/>
          <w:bCs/>
          <w:color w:val="222222"/>
          <w:sz w:val="23"/>
          <w:szCs w:val="23"/>
        </w:rPr>
        <w:t xml:space="preserve">Let's remind ourselves of a few </w:t>
      </w:r>
      <w:r w:rsidRPr="002131AD">
        <w:rPr>
          <w:rFonts w:ascii="Helvetica" w:eastAsia="Times New Roman" w:hAnsi="Helvetica" w:cs="Times New Roman"/>
          <w:b/>
          <w:bCs/>
          <w:color w:val="222222"/>
          <w:sz w:val="23"/>
          <w:szCs w:val="23"/>
          <w:highlight w:val="yellow"/>
        </w:rPr>
        <w:t>Syria</w:t>
      </w:r>
      <w:r w:rsidRPr="00721058">
        <w:rPr>
          <w:rFonts w:ascii="Helvetica" w:eastAsia="Times New Roman" w:hAnsi="Helvetica" w:cs="Times New Roman"/>
          <w:b/>
          <w:bCs/>
          <w:color w:val="222222"/>
          <w:sz w:val="23"/>
          <w:szCs w:val="23"/>
        </w:rPr>
        <w:t>n facts:</w:t>
      </w:r>
      <w:r w:rsidRPr="00721058">
        <w:rPr>
          <w:rFonts w:ascii="Helvetica" w:eastAsia="Times New Roman" w:hAnsi="Helvetica" w:cs="Times New Roman"/>
          <w:color w:val="222222"/>
          <w:sz w:val="23"/>
          <w:szCs w:val="23"/>
        </w:rPr>
        <w:t xml:space="preserve"> Palmyra was liberated in March 2016, then lost and retaken in 2017. Aleppo was liberated only in December 2016. </w:t>
      </w:r>
      <w:proofErr w:type="spellStart"/>
      <w:r w:rsidRPr="00721058">
        <w:rPr>
          <w:rFonts w:ascii="Helvetica" w:eastAsia="Times New Roman" w:hAnsi="Helvetica" w:cs="Times New Roman"/>
          <w:color w:val="222222"/>
          <w:sz w:val="23"/>
          <w:szCs w:val="23"/>
        </w:rPr>
        <w:t>Deir</w:t>
      </w:r>
      <w:proofErr w:type="spellEnd"/>
      <w:r w:rsidRPr="00721058">
        <w:rPr>
          <w:rFonts w:ascii="Helvetica" w:eastAsia="Times New Roman" w:hAnsi="Helvetica" w:cs="Times New Roman"/>
          <w:color w:val="222222"/>
          <w:sz w:val="23"/>
          <w:szCs w:val="23"/>
        </w:rPr>
        <w:t xml:space="preserve"> </w:t>
      </w:r>
      <w:proofErr w:type="spellStart"/>
      <w:r w:rsidRPr="00721058">
        <w:rPr>
          <w:rFonts w:ascii="Helvetica" w:eastAsia="Times New Roman" w:hAnsi="Helvetica" w:cs="Times New Roman"/>
          <w:color w:val="222222"/>
          <w:sz w:val="23"/>
          <w:szCs w:val="23"/>
        </w:rPr>
        <w:t>Ezzor</w:t>
      </w:r>
      <w:proofErr w:type="spellEnd"/>
      <w:r w:rsidRPr="00721058">
        <w:rPr>
          <w:rFonts w:ascii="Helvetica" w:eastAsia="Times New Roman" w:hAnsi="Helvetica" w:cs="Times New Roman"/>
          <w:color w:val="222222"/>
          <w:sz w:val="23"/>
          <w:szCs w:val="23"/>
        </w:rPr>
        <w:t xml:space="preserve"> in September 2017. A slice of northern Hama in December and January 2018. The outskirts of Damascus in the </w:t>
      </w:r>
      <w:proofErr w:type="gramStart"/>
      <w:r w:rsidRPr="00721058">
        <w:rPr>
          <w:rFonts w:ascii="Helvetica" w:eastAsia="Times New Roman" w:hAnsi="Helvetica" w:cs="Times New Roman"/>
          <w:color w:val="222222"/>
          <w:sz w:val="23"/>
          <w:szCs w:val="23"/>
        </w:rPr>
        <w:t>Spring</w:t>
      </w:r>
      <w:proofErr w:type="gramEnd"/>
      <w:r w:rsidRPr="00721058">
        <w:rPr>
          <w:rFonts w:ascii="Helvetica" w:eastAsia="Times New Roman" w:hAnsi="Helvetica" w:cs="Times New Roman"/>
          <w:color w:val="222222"/>
          <w:sz w:val="23"/>
          <w:szCs w:val="23"/>
        </w:rPr>
        <w:t xml:space="preserve"> of 2018. </w:t>
      </w:r>
      <w:proofErr w:type="spellStart"/>
      <w:r w:rsidRPr="00721058">
        <w:rPr>
          <w:rFonts w:ascii="Helvetica" w:eastAsia="Times New Roman" w:hAnsi="Helvetica" w:cs="Times New Roman"/>
          <w:color w:val="222222"/>
          <w:sz w:val="23"/>
          <w:szCs w:val="23"/>
        </w:rPr>
        <w:t>Idlib</w:t>
      </w:r>
      <w:proofErr w:type="spellEnd"/>
      <w:r w:rsidRPr="00721058">
        <w:rPr>
          <w:rFonts w:ascii="Helvetica" w:eastAsia="Times New Roman" w:hAnsi="Helvetica" w:cs="Times New Roman"/>
          <w:color w:val="222222"/>
          <w:sz w:val="23"/>
          <w:szCs w:val="23"/>
        </w:rPr>
        <w:t xml:space="preserve"> – and significantly, over 25 percent of Syrian territory – are still not liberated. That tells a lot about rhythm in a war theater.</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rPr>
        <w:t xml:space="preserve">The Russian military never made a conscious decision to interrupt the multi-channel flow of western weapons to </w:t>
      </w:r>
      <w:r w:rsidR="00CD4E2E">
        <w:rPr>
          <w:rFonts w:ascii="Helvetica" w:eastAsia="Times New Roman" w:hAnsi="Helvetica" w:cs="Times New Roman"/>
          <w:color w:val="222222"/>
          <w:sz w:val="23"/>
          <w:szCs w:val="23"/>
        </w:rPr>
        <w:t>Kiev</w:t>
      </w:r>
      <w:r w:rsidRPr="00721058">
        <w:rPr>
          <w:rFonts w:ascii="Helvetica" w:eastAsia="Times New Roman" w:hAnsi="Helvetica" w:cs="Times New Roman"/>
          <w:color w:val="222222"/>
          <w:sz w:val="23"/>
          <w:szCs w:val="23"/>
        </w:rPr>
        <w:t>. Methodically destroying those weapons once they're in Ukrainian territory – with plenty of success – is another matter. The same applies to smashing mercenary networks.</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rPr>
        <w:t xml:space="preserve">Moscow is well aware that any negotiation with those pulling the strings in Washington – and dictating all terms to puppets in Brussels and </w:t>
      </w:r>
      <w:r w:rsidR="00CD4E2E">
        <w:rPr>
          <w:rFonts w:ascii="Helvetica" w:eastAsia="Times New Roman" w:hAnsi="Helvetica" w:cs="Times New Roman"/>
          <w:color w:val="222222"/>
          <w:sz w:val="23"/>
          <w:szCs w:val="23"/>
        </w:rPr>
        <w:t>Kiev</w:t>
      </w:r>
      <w:r w:rsidRPr="00721058">
        <w:rPr>
          <w:rFonts w:ascii="Helvetica" w:eastAsia="Times New Roman" w:hAnsi="Helvetica" w:cs="Times New Roman"/>
          <w:color w:val="222222"/>
          <w:sz w:val="23"/>
          <w:szCs w:val="23"/>
        </w:rPr>
        <w:t xml:space="preserve"> – is futile. The fight in Donbass and beyond is a do or die affair.</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b/>
          <w:bCs/>
          <w:color w:val="222222"/>
          <w:sz w:val="23"/>
          <w:szCs w:val="23"/>
        </w:rPr>
        <w:t>So the battle will go on, destroying what's left of Ukraine, just as it destroyed much of Syria.</w:t>
      </w:r>
      <w:r w:rsidRPr="00721058">
        <w:rPr>
          <w:rFonts w:ascii="Helvetica" w:eastAsia="Times New Roman" w:hAnsi="Helvetica" w:cs="Times New Roman"/>
          <w:color w:val="222222"/>
          <w:sz w:val="23"/>
          <w:szCs w:val="23"/>
        </w:rPr>
        <w:t> The difference is that economically, much more than in Syria, what's left of Ukraine will plunge into a black void. Only territory under Russian control will be rebuilt, and that includes, significantly, the bulk of Ukraine's industrial infrastructure.</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rPr>
        <w:t xml:space="preserve">What's left – rump Ukraine – has already been plundered anyway, as Monsanto, Cargill and </w:t>
      </w:r>
      <w:proofErr w:type="spellStart"/>
      <w:r w:rsidRPr="00721058">
        <w:rPr>
          <w:rFonts w:ascii="Helvetica" w:eastAsia="Times New Roman" w:hAnsi="Helvetica" w:cs="Times New Roman"/>
          <w:color w:val="222222"/>
          <w:sz w:val="23"/>
          <w:szCs w:val="23"/>
        </w:rPr>
        <w:t>Dupont</w:t>
      </w:r>
      <w:proofErr w:type="spellEnd"/>
      <w:r w:rsidRPr="00721058">
        <w:rPr>
          <w:rFonts w:ascii="Helvetica" w:eastAsia="Times New Roman" w:hAnsi="Helvetica" w:cs="Times New Roman"/>
          <w:color w:val="222222"/>
          <w:sz w:val="23"/>
          <w:szCs w:val="23"/>
        </w:rPr>
        <w:t xml:space="preserve"> have already bagged 17 million hectares of prime, fertile arable land – over half of what Ukraine still possesses. That translates de facto as BlackRock, Blackstone and Vanguard, top agro-business shareholders, owning whatever lands that really matter in non-sovereign Ukraine.</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rPr>
        <w:t xml:space="preserve">Going forward, </w:t>
      </w:r>
      <w:r w:rsidRPr="00721058">
        <w:rPr>
          <w:rFonts w:ascii="Helvetica" w:eastAsia="Times New Roman" w:hAnsi="Helvetica" w:cs="Times New Roman"/>
          <w:color w:val="222222"/>
          <w:sz w:val="23"/>
          <w:szCs w:val="23"/>
          <w:highlight w:val="yellow"/>
        </w:rPr>
        <w:t xml:space="preserve">by next year the Russians will be applying themselves to cutting off </w:t>
      </w:r>
      <w:r w:rsidR="00CD4E2E">
        <w:rPr>
          <w:rFonts w:ascii="Helvetica" w:eastAsia="Times New Roman" w:hAnsi="Helvetica" w:cs="Times New Roman"/>
          <w:color w:val="222222"/>
          <w:sz w:val="23"/>
          <w:szCs w:val="23"/>
          <w:highlight w:val="yellow"/>
        </w:rPr>
        <w:t>Kiev</w:t>
      </w:r>
      <w:r w:rsidRPr="00721058">
        <w:rPr>
          <w:rFonts w:ascii="Helvetica" w:eastAsia="Times New Roman" w:hAnsi="Helvetica" w:cs="Times New Roman"/>
          <w:color w:val="222222"/>
          <w:sz w:val="23"/>
          <w:szCs w:val="23"/>
          <w:highlight w:val="yellow"/>
        </w:rPr>
        <w:t xml:space="preserve"> from NATO weapons supplies</w:t>
      </w:r>
      <w:r w:rsidRPr="00721058">
        <w:rPr>
          <w:rFonts w:ascii="Helvetica" w:eastAsia="Times New Roman" w:hAnsi="Helvetica" w:cs="Times New Roman"/>
          <w:color w:val="222222"/>
          <w:sz w:val="23"/>
          <w:szCs w:val="23"/>
        </w:rPr>
        <w:t xml:space="preserve">. As that unfolds, the Anglo-Americans will eventually move whatever puppet regime remains to </w:t>
      </w:r>
      <w:proofErr w:type="spellStart"/>
      <w:r w:rsidRPr="00721058">
        <w:rPr>
          <w:rFonts w:ascii="Helvetica" w:eastAsia="Times New Roman" w:hAnsi="Helvetica" w:cs="Times New Roman"/>
          <w:color w:val="222222"/>
          <w:sz w:val="23"/>
          <w:szCs w:val="23"/>
        </w:rPr>
        <w:t>Lviv</w:t>
      </w:r>
      <w:proofErr w:type="spellEnd"/>
      <w:r w:rsidRPr="00721058">
        <w:rPr>
          <w:rFonts w:ascii="Helvetica" w:eastAsia="Times New Roman" w:hAnsi="Helvetica" w:cs="Times New Roman"/>
          <w:color w:val="222222"/>
          <w:sz w:val="23"/>
          <w:szCs w:val="23"/>
        </w:rPr>
        <w:t xml:space="preserve">. And </w:t>
      </w:r>
      <w:r w:rsidR="00CD4E2E">
        <w:rPr>
          <w:rFonts w:ascii="Helvetica" w:eastAsia="Times New Roman" w:hAnsi="Helvetica" w:cs="Times New Roman"/>
          <w:color w:val="222222"/>
          <w:sz w:val="23"/>
          <w:szCs w:val="23"/>
        </w:rPr>
        <w:t>Kiev</w:t>
      </w:r>
      <w:r w:rsidRPr="00721058">
        <w:rPr>
          <w:rFonts w:ascii="Helvetica" w:eastAsia="Times New Roman" w:hAnsi="Helvetica" w:cs="Times New Roman"/>
          <w:color w:val="222222"/>
          <w:sz w:val="23"/>
          <w:szCs w:val="23"/>
        </w:rPr>
        <w:t xml:space="preserve"> terrorism – conducted by Bandera worshipers</w:t>
      </w:r>
      <w:r w:rsidR="002131AD">
        <w:rPr>
          <w:rStyle w:val="EndnoteReference"/>
          <w:rFonts w:ascii="Helvetica" w:eastAsia="Times New Roman" w:hAnsi="Helvetica" w:cs="Times New Roman"/>
          <w:color w:val="222222"/>
          <w:sz w:val="23"/>
          <w:szCs w:val="23"/>
        </w:rPr>
        <w:endnoteReference w:id="1"/>
      </w:r>
      <w:r w:rsidRPr="00721058">
        <w:rPr>
          <w:rFonts w:ascii="Helvetica" w:eastAsia="Times New Roman" w:hAnsi="Helvetica" w:cs="Times New Roman"/>
          <w:color w:val="222222"/>
          <w:sz w:val="23"/>
          <w:szCs w:val="23"/>
        </w:rPr>
        <w:t xml:space="preserve"> – will continue to be the new normal in the capital.</w:t>
      </w:r>
    </w:p>
    <w:p w:rsidR="00721058" w:rsidRPr="00721058" w:rsidRDefault="00721058" w:rsidP="002A4A88">
      <w:pPr>
        <w:pStyle w:val="Heading2"/>
        <w:rPr>
          <w:rFonts w:eastAsia="Times New Roman"/>
        </w:rPr>
      </w:pPr>
      <w:r w:rsidRPr="00721058">
        <w:rPr>
          <w:rFonts w:eastAsia="Times New Roman"/>
        </w:rPr>
        <w:t>The Kazakh double game</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b/>
          <w:bCs/>
          <w:color w:val="222222"/>
          <w:sz w:val="23"/>
          <w:szCs w:val="23"/>
        </w:rPr>
        <w:t>By now it's abundantly clear this is not a mere war of territorial conquest. It's certainly part of a </w:t>
      </w:r>
      <w:hyperlink r:id="rId12" w:history="1">
        <w:r w:rsidRPr="00721058">
          <w:rPr>
            <w:rFonts w:ascii="Helvetica" w:eastAsia="Times New Roman" w:hAnsi="Helvetica" w:cs="Times New Roman"/>
            <w:b/>
            <w:bCs/>
            <w:color w:val="1470B2"/>
            <w:sz w:val="23"/>
            <w:szCs w:val="23"/>
            <w:u w:val="single"/>
          </w:rPr>
          <w:t>War of Economic Corridors</w:t>
        </w:r>
      </w:hyperlink>
      <w:r w:rsidRPr="00721058">
        <w:rPr>
          <w:rFonts w:ascii="Helvetica" w:eastAsia="Times New Roman" w:hAnsi="Helvetica" w:cs="Times New Roman"/>
          <w:color w:val="222222"/>
          <w:sz w:val="23"/>
          <w:szCs w:val="23"/>
        </w:rPr>
        <w:t> – as the US spares no effort to sabotage and smash the multiple connectivity channels of Eurasia's integration projects, be they Chinese-led (Belt and Road Initiative, BRI) or Russian-led (Eurasian Economic Union , EAEU).</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b/>
          <w:bCs/>
          <w:color w:val="222222"/>
          <w:sz w:val="23"/>
          <w:szCs w:val="23"/>
        </w:rPr>
        <w:t xml:space="preserve">Just like the proxy war in Syria remade large swathes of West Asia (witness, for instance, Erdogan about to meet Assad), the fight in Ukraine, in a microcosm, is a war for the reconfiguration of the current world order, where </w:t>
      </w:r>
      <w:r w:rsidRPr="0026473E">
        <w:rPr>
          <w:rFonts w:ascii="Helvetica" w:eastAsia="Times New Roman" w:hAnsi="Helvetica" w:cs="Times New Roman"/>
          <w:b/>
          <w:bCs/>
          <w:color w:val="222222"/>
          <w:sz w:val="23"/>
          <w:szCs w:val="23"/>
          <w:highlight w:val="yellow"/>
        </w:rPr>
        <w:t>Europe</w:t>
      </w:r>
      <w:r w:rsidRPr="00721058">
        <w:rPr>
          <w:rFonts w:ascii="Helvetica" w:eastAsia="Times New Roman" w:hAnsi="Helvetica" w:cs="Times New Roman"/>
          <w:b/>
          <w:bCs/>
          <w:color w:val="222222"/>
          <w:sz w:val="23"/>
          <w:szCs w:val="23"/>
        </w:rPr>
        <w:t xml:space="preserve"> is a </w:t>
      </w:r>
      <w:r w:rsidRPr="0026473E">
        <w:rPr>
          <w:rFonts w:ascii="Helvetica" w:eastAsia="Times New Roman" w:hAnsi="Helvetica" w:cs="Times New Roman"/>
          <w:b/>
          <w:bCs/>
          <w:strike/>
          <w:color w:val="222222"/>
          <w:sz w:val="23"/>
          <w:szCs w:val="23"/>
        </w:rPr>
        <w:t>mother</w:t>
      </w:r>
      <w:r w:rsidRPr="00721058">
        <w:rPr>
          <w:rFonts w:ascii="Helvetica" w:eastAsia="Times New Roman" w:hAnsi="Helvetica" w:cs="Times New Roman"/>
          <w:b/>
          <w:bCs/>
          <w:color w:val="222222"/>
          <w:sz w:val="23"/>
          <w:szCs w:val="23"/>
        </w:rPr>
        <w:t xml:space="preserve"> </w:t>
      </w:r>
      <w:r w:rsidR="0026473E" w:rsidRPr="0026473E">
        <w:rPr>
          <w:rFonts w:ascii="Helvetica" w:eastAsia="Times New Roman" w:hAnsi="Helvetica" w:cs="Times New Roman"/>
          <w:b/>
          <w:bCs/>
          <w:color w:val="FF66FF"/>
          <w:sz w:val="23"/>
          <w:szCs w:val="23"/>
        </w:rPr>
        <w:t>[mere]</w:t>
      </w:r>
      <w:r w:rsidR="0026473E">
        <w:rPr>
          <w:rFonts w:ascii="Helvetica" w:eastAsia="Times New Roman" w:hAnsi="Helvetica" w:cs="Times New Roman"/>
          <w:b/>
          <w:bCs/>
          <w:color w:val="222222"/>
          <w:sz w:val="23"/>
          <w:szCs w:val="23"/>
        </w:rPr>
        <w:t xml:space="preserve"> </w:t>
      </w:r>
      <w:r w:rsidRPr="00721058">
        <w:rPr>
          <w:rFonts w:ascii="Helvetica" w:eastAsia="Times New Roman" w:hAnsi="Helvetica" w:cs="Times New Roman"/>
          <w:b/>
          <w:bCs/>
          <w:color w:val="222222"/>
          <w:sz w:val="23"/>
          <w:szCs w:val="23"/>
        </w:rPr>
        <w:t>self-inflicted victim in a minor subplot. </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b/>
          <w:bCs/>
          <w:i/>
          <w:iCs/>
          <w:color w:val="222222"/>
          <w:sz w:val="23"/>
          <w:szCs w:val="23"/>
          <w:u w:val="single"/>
        </w:rPr>
        <w:t xml:space="preserve">The Big Picture is the emergence of </w:t>
      </w:r>
      <w:proofErr w:type="spellStart"/>
      <w:r w:rsidRPr="00721058">
        <w:rPr>
          <w:rFonts w:ascii="Helvetica" w:eastAsia="Times New Roman" w:hAnsi="Helvetica" w:cs="Times New Roman"/>
          <w:b/>
          <w:bCs/>
          <w:i/>
          <w:iCs/>
          <w:color w:val="222222"/>
          <w:sz w:val="23"/>
          <w:szCs w:val="23"/>
          <w:u w:val="single"/>
        </w:rPr>
        <w:t>multipolarity</w:t>
      </w:r>
      <w:proofErr w:type="spellEnd"/>
      <w:r w:rsidRPr="00721058">
        <w:rPr>
          <w:rFonts w:ascii="Helvetica" w:eastAsia="Times New Roman" w:hAnsi="Helvetica" w:cs="Times New Roman"/>
          <w:b/>
          <w:bCs/>
          <w:i/>
          <w:iCs/>
          <w:color w:val="222222"/>
          <w:sz w:val="23"/>
          <w:szCs w:val="23"/>
          <w:u w:val="single"/>
        </w:rPr>
        <w:t>.</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highlight w:val="yellow"/>
        </w:rPr>
        <w:t>The proxy war in Syria lasted a decade, and it's not over yet.</w:t>
      </w:r>
      <w:r w:rsidRPr="00721058">
        <w:rPr>
          <w:rFonts w:ascii="Helvetica" w:eastAsia="Times New Roman" w:hAnsi="Helvetica" w:cs="Times New Roman"/>
          <w:color w:val="222222"/>
          <w:sz w:val="23"/>
          <w:szCs w:val="23"/>
        </w:rPr>
        <w:t xml:space="preserve"> The same may happen to the proxy war in Ukraine. As it stands, Russia has taken an area that is roughly equivalent to Hungary and Slovakia combined. That's still far from “task” fulfillment – ​​and </w:t>
      </w:r>
      <w:r w:rsidRPr="00721058">
        <w:rPr>
          <w:rFonts w:ascii="Helvetica" w:eastAsia="Times New Roman" w:hAnsi="Helvetica" w:cs="Times New Roman"/>
          <w:color w:val="222222"/>
          <w:sz w:val="23"/>
          <w:szCs w:val="23"/>
          <w:highlight w:val="yellow"/>
        </w:rPr>
        <w:t xml:space="preserve">it's bound to go on until Russia has taken all the land right up to the Dnieper as well as Odessa, connecting it to the breakaway Republic of </w:t>
      </w:r>
      <w:proofErr w:type="spellStart"/>
      <w:r w:rsidRPr="00721058">
        <w:rPr>
          <w:rFonts w:ascii="Helvetica" w:eastAsia="Times New Roman" w:hAnsi="Helvetica" w:cs="Times New Roman"/>
          <w:color w:val="222222"/>
          <w:sz w:val="23"/>
          <w:szCs w:val="23"/>
          <w:highlight w:val="yellow"/>
        </w:rPr>
        <w:t>Transnistria</w:t>
      </w:r>
      <w:proofErr w:type="spellEnd"/>
      <w:r w:rsidRPr="00721058">
        <w:rPr>
          <w:rFonts w:ascii="Helvetica" w:eastAsia="Times New Roman" w:hAnsi="Helvetica" w:cs="Times New Roman"/>
          <w:color w:val="222222"/>
          <w:sz w:val="23"/>
          <w:szCs w:val="23"/>
          <w:highlight w:val="yellow"/>
        </w:rPr>
        <w:t>.</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b/>
          <w:bCs/>
          <w:color w:val="222222"/>
          <w:sz w:val="23"/>
          <w:szCs w:val="23"/>
        </w:rPr>
        <w:t>It's enlightening to see how important Eurasian actors are reacting to such geopolitical turbulence. And that brings us to the cases of Kazakhstan and Turkey.</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rPr>
        <w:t>The Telegram channel </w:t>
      </w:r>
      <w:proofErr w:type="spellStart"/>
      <w:r w:rsidRPr="00721058">
        <w:rPr>
          <w:rFonts w:ascii="Helvetica" w:eastAsia="Times New Roman" w:hAnsi="Helvetica" w:cs="Times New Roman"/>
          <w:color w:val="222222"/>
          <w:sz w:val="23"/>
          <w:szCs w:val="23"/>
        </w:rPr>
        <w:fldChar w:fldCharType="begin"/>
      </w:r>
      <w:r w:rsidRPr="00721058">
        <w:rPr>
          <w:rFonts w:ascii="Helvetica" w:eastAsia="Times New Roman" w:hAnsi="Helvetica" w:cs="Times New Roman"/>
          <w:color w:val="222222"/>
          <w:sz w:val="23"/>
          <w:szCs w:val="23"/>
        </w:rPr>
        <w:instrText xml:space="preserve"> HYPERLINK "https://t.me/rybar" </w:instrText>
      </w:r>
      <w:r w:rsidRPr="00721058">
        <w:rPr>
          <w:rFonts w:ascii="Helvetica" w:eastAsia="Times New Roman" w:hAnsi="Helvetica" w:cs="Times New Roman"/>
          <w:color w:val="222222"/>
          <w:sz w:val="23"/>
          <w:szCs w:val="23"/>
        </w:rPr>
        <w:fldChar w:fldCharType="separate"/>
      </w:r>
      <w:r w:rsidRPr="00721058">
        <w:rPr>
          <w:rFonts w:ascii="Helvetica" w:eastAsia="Times New Roman" w:hAnsi="Helvetica" w:cs="Times New Roman"/>
          <w:color w:val="1470B2"/>
          <w:sz w:val="23"/>
          <w:szCs w:val="23"/>
          <w:u w:val="single"/>
        </w:rPr>
        <w:t>Rybar</w:t>
      </w:r>
      <w:proofErr w:type="spellEnd"/>
      <w:r w:rsidRPr="00721058">
        <w:rPr>
          <w:rFonts w:ascii="Helvetica" w:eastAsia="Times New Roman" w:hAnsi="Helvetica" w:cs="Times New Roman"/>
          <w:color w:val="222222"/>
          <w:sz w:val="23"/>
          <w:szCs w:val="23"/>
        </w:rPr>
        <w:fldChar w:fldCharType="end"/>
      </w:r>
      <w:r w:rsidRPr="00721058">
        <w:rPr>
          <w:rFonts w:ascii="Helvetica" w:eastAsia="Times New Roman" w:hAnsi="Helvetica" w:cs="Times New Roman"/>
          <w:color w:val="222222"/>
          <w:sz w:val="23"/>
          <w:szCs w:val="23"/>
        </w:rPr>
        <w:t xml:space="preserve">  (with over 640k followers) and hacker group </w:t>
      </w:r>
      <w:proofErr w:type="spellStart"/>
      <w:r w:rsidRPr="00721058">
        <w:rPr>
          <w:rFonts w:ascii="Helvetica" w:eastAsia="Times New Roman" w:hAnsi="Helvetica" w:cs="Times New Roman"/>
          <w:color w:val="222222"/>
          <w:sz w:val="23"/>
          <w:szCs w:val="23"/>
        </w:rPr>
        <w:t>Beregini</w:t>
      </w:r>
      <w:proofErr w:type="spellEnd"/>
      <w:r w:rsidRPr="00721058">
        <w:rPr>
          <w:rFonts w:ascii="Helvetica" w:eastAsia="Times New Roman" w:hAnsi="Helvetica" w:cs="Times New Roman"/>
          <w:color w:val="222222"/>
          <w:sz w:val="23"/>
          <w:szCs w:val="23"/>
        </w:rPr>
        <w:t xml:space="preserve"> revealed in an investigation that Kazakhstan was selling weapons to Ukraine, which translates as de facto treason against their own Russian allies in the Collective Security Treaty Organization (CSTO). Consider too that Kazakhstan is also part of the Shanghai Cooperation Organization (SCO) and the EAEU, the two hubs of the Eurasian-led multipolar order.</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b/>
          <w:bCs/>
          <w:color w:val="222222"/>
          <w:sz w:val="23"/>
          <w:szCs w:val="23"/>
        </w:rPr>
        <w:t>As a consequence of the scandal, Kazakhstan was forced to officially announce the suspension of all weapons exports until the end of 2023.</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rPr>
        <w:t xml:space="preserve">It began with hackers unveiling how </w:t>
      </w:r>
      <w:proofErr w:type="spellStart"/>
      <w:r w:rsidRPr="00721058">
        <w:rPr>
          <w:rFonts w:ascii="Helvetica" w:eastAsia="Times New Roman" w:hAnsi="Helvetica" w:cs="Times New Roman"/>
          <w:color w:val="222222"/>
          <w:sz w:val="23"/>
          <w:szCs w:val="23"/>
        </w:rPr>
        <w:t>Technoexport</w:t>
      </w:r>
      <w:proofErr w:type="spellEnd"/>
      <w:r w:rsidRPr="00721058">
        <w:rPr>
          <w:rFonts w:ascii="Helvetica" w:eastAsia="Times New Roman" w:hAnsi="Helvetica" w:cs="Times New Roman"/>
          <w:color w:val="222222"/>
          <w:sz w:val="23"/>
          <w:szCs w:val="23"/>
        </w:rPr>
        <w:t xml:space="preserve"> – a Kazakh company – was selling armed personnel carriers, anti-tank systems and munitions to </w:t>
      </w:r>
      <w:r w:rsidR="00CD4E2E">
        <w:rPr>
          <w:rFonts w:ascii="Helvetica" w:eastAsia="Times New Roman" w:hAnsi="Helvetica" w:cs="Times New Roman"/>
          <w:color w:val="222222"/>
          <w:sz w:val="23"/>
          <w:szCs w:val="23"/>
        </w:rPr>
        <w:t>Kiev</w:t>
      </w:r>
      <w:r w:rsidRPr="00721058">
        <w:rPr>
          <w:rFonts w:ascii="Helvetica" w:eastAsia="Times New Roman" w:hAnsi="Helvetica" w:cs="Times New Roman"/>
          <w:color w:val="222222"/>
          <w:sz w:val="23"/>
          <w:szCs w:val="23"/>
        </w:rPr>
        <w:t xml:space="preserve"> via Jordanian intermediaries, under the orders of the United Kingdom. The deal itself was supervised by the British military attaché in </w:t>
      </w:r>
      <w:proofErr w:type="spellStart"/>
      <w:r w:rsidRPr="00721058">
        <w:rPr>
          <w:rFonts w:ascii="Helvetica" w:eastAsia="Times New Roman" w:hAnsi="Helvetica" w:cs="Times New Roman"/>
          <w:color w:val="222222"/>
          <w:sz w:val="23"/>
          <w:szCs w:val="23"/>
        </w:rPr>
        <w:t>Nur</w:t>
      </w:r>
      <w:proofErr w:type="spellEnd"/>
      <w:r w:rsidRPr="00721058">
        <w:rPr>
          <w:rFonts w:ascii="Helvetica" w:eastAsia="Times New Roman" w:hAnsi="Helvetica" w:cs="Times New Roman"/>
          <w:color w:val="222222"/>
          <w:sz w:val="23"/>
          <w:szCs w:val="23"/>
        </w:rPr>
        <w:t>-Sultan, the Kazakh capital.</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proofErr w:type="spellStart"/>
      <w:r w:rsidRPr="00721058">
        <w:rPr>
          <w:rFonts w:ascii="Helvetica" w:eastAsia="Times New Roman" w:hAnsi="Helvetica" w:cs="Times New Roman"/>
          <w:color w:val="222222"/>
          <w:sz w:val="23"/>
          <w:szCs w:val="23"/>
        </w:rPr>
        <w:t>Nur</w:t>
      </w:r>
      <w:proofErr w:type="spellEnd"/>
      <w:r w:rsidRPr="00721058">
        <w:rPr>
          <w:rFonts w:ascii="Helvetica" w:eastAsia="Times New Roman" w:hAnsi="Helvetica" w:cs="Times New Roman"/>
          <w:color w:val="222222"/>
          <w:sz w:val="23"/>
          <w:szCs w:val="23"/>
        </w:rPr>
        <w:t xml:space="preserve">-Sultan predictably tried to dismiss the allegations, arguing that </w:t>
      </w:r>
      <w:proofErr w:type="spellStart"/>
      <w:r w:rsidRPr="00721058">
        <w:rPr>
          <w:rFonts w:ascii="Helvetica" w:eastAsia="Times New Roman" w:hAnsi="Helvetica" w:cs="Times New Roman"/>
          <w:color w:val="222222"/>
          <w:sz w:val="23"/>
          <w:szCs w:val="23"/>
        </w:rPr>
        <w:t>Technoexport</w:t>
      </w:r>
      <w:proofErr w:type="spellEnd"/>
      <w:r w:rsidRPr="00721058">
        <w:rPr>
          <w:rFonts w:ascii="Helvetica" w:eastAsia="Times New Roman" w:hAnsi="Helvetica" w:cs="Times New Roman"/>
          <w:color w:val="222222"/>
          <w:sz w:val="23"/>
          <w:szCs w:val="23"/>
        </w:rPr>
        <w:t xml:space="preserve"> had not asked for export licenses. That was essentially false: the </w:t>
      </w:r>
      <w:proofErr w:type="spellStart"/>
      <w:r w:rsidRPr="00721058">
        <w:rPr>
          <w:rFonts w:ascii="Helvetica" w:eastAsia="Times New Roman" w:hAnsi="Helvetica" w:cs="Times New Roman"/>
          <w:color w:val="222222"/>
          <w:sz w:val="23"/>
          <w:szCs w:val="23"/>
        </w:rPr>
        <w:t>Rybar</w:t>
      </w:r>
      <w:proofErr w:type="spellEnd"/>
      <w:r w:rsidRPr="00721058">
        <w:rPr>
          <w:rFonts w:ascii="Helvetica" w:eastAsia="Times New Roman" w:hAnsi="Helvetica" w:cs="Times New Roman"/>
          <w:color w:val="222222"/>
          <w:sz w:val="23"/>
          <w:szCs w:val="23"/>
        </w:rPr>
        <w:t xml:space="preserve"> team discovered that </w:t>
      </w:r>
      <w:proofErr w:type="spellStart"/>
      <w:r w:rsidRPr="00721058">
        <w:rPr>
          <w:rFonts w:ascii="Helvetica" w:eastAsia="Times New Roman" w:hAnsi="Helvetica" w:cs="Times New Roman"/>
          <w:color w:val="222222"/>
          <w:sz w:val="23"/>
          <w:szCs w:val="23"/>
        </w:rPr>
        <w:t>Technoexport</w:t>
      </w:r>
      <w:proofErr w:type="spellEnd"/>
      <w:r w:rsidRPr="00721058">
        <w:rPr>
          <w:rFonts w:ascii="Helvetica" w:eastAsia="Times New Roman" w:hAnsi="Helvetica" w:cs="Times New Roman"/>
          <w:color w:val="222222"/>
          <w:sz w:val="23"/>
          <w:szCs w:val="23"/>
        </w:rPr>
        <w:t xml:space="preserve"> instead used Blue Water Supplies, a Jordanian firm, for those. And the story gets even justice. All the contract documents ended up being found in the computers of Ukrainian </w:t>
      </w:r>
      <w:proofErr w:type="gramStart"/>
      <w:r w:rsidRPr="00721058">
        <w:rPr>
          <w:rFonts w:ascii="Helvetica" w:eastAsia="Times New Roman" w:hAnsi="Helvetica" w:cs="Times New Roman"/>
          <w:color w:val="222222"/>
          <w:sz w:val="23"/>
          <w:szCs w:val="23"/>
        </w:rPr>
        <w:t>intel</w:t>
      </w:r>
      <w:proofErr w:type="gramEnd"/>
      <w:r w:rsidRPr="00721058">
        <w:rPr>
          <w:rFonts w:ascii="Helvetica" w:eastAsia="Times New Roman" w:hAnsi="Helvetica" w:cs="Times New Roman"/>
          <w:color w:val="222222"/>
          <w:sz w:val="23"/>
          <w:szCs w:val="23"/>
        </w:rPr>
        <w:t>.</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rPr>
        <w:t xml:space="preserve">Moreover, the hackers found out about another deal involving </w:t>
      </w:r>
      <w:proofErr w:type="spellStart"/>
      <w:r w:rsidRPr="00721058">
        <w:rPr>
          <w:rFonts w:ascii="Helvetica" w:eastAsia="Times New Roman" w:hAnsi="Helvetica" w:cs="Times New Roman"/>
          <w:color w:val="222222"/>
          <w:sz w:val="23"/>
          <w:szCs w:val="23"/>
        </w:rPr>
        <w:t>Kazspetsexport</w:t>
      </w:r>
      <w:proofErr w:type="spellEnd"/>
      <w:r w:rsidRPr="00721058">
        <w:rPr>
          <w:rFonts w:ascii="Helvetica" w:eastAsia="Times New Roman" w:hAnsi="Helvetica" w:cs="Times New Roman"/>
          <w:color w:val="222222"/>
          <w:sz w:val="23"/>
          <w:szCs w:val="23"/>
        </w:rPr>
        <w:t>, via a Bulgarian buyer, for the sale of Kazakh Su-27s, airplane turbines and Mi-24 helicopters. These would have been delivered to the US, but their final destination was Ukraine.</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b/>
          <w:bCs/>
          <w:color w:val="222222"/>
          <w:sz w:val="23"/>
          <w:szCs w:val="23"/>
        </w:rPr>
        <w:t>The icing on this Central Asian cake is that Kazakhstan also sells significant amounts of </w:t>
      </w:r>
      <w:r w:rsidRPr="00721058">
        <w:rPr>
          <w:rFonts w:ascii="Helvetica" w:eastAsia="Times New Roman" w:hAnsi="Helvetica" w:cs="Times New Roman"/>
          <w:b/>
          <w:bCs/>
          <w:i/>
          <w:iCs/>
          <w:color w:val="222222"/>
          <w:sz w:val="23"/>
          <w:szCs w:val="23"/>
        </w:rPr>
        <w:t>Russian</w:t>
      </w:r>
      <w:r w:rsidRPr="00721058">
        <w:rPr>
          <w:rFonts w:ascii="Helvetica" w:eastAsia="Times New Roman" w:hAnsi="Helvetica" w:cs="Times New Roman"/>
          <w:b/>
          <w:bCs/>
          <w:color w:val="222222"/>
          <w:sz w:val="23"/>
          <w:szCs w:val="23"/>
        </w:rPr>
        <w:t> – not Kazakh – oil to Kiev.</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rPr>
        <w:t xml:space="preserve">So it seems that </w:t>
      </w:r>
      <w:proofErr w:type="spellStart"/>
      <w:r w:rsidRPr="00721058">
        <w:rPr>
          <w:rFonts w:ascii="Helvetica" w:eastAsia="Times New Roman" w:hAnsi="Helvetica" w:cs="Times New Roman"/>
          <w:color w:val="222222"/>
          <w:sz w:val="23"/>
          <w:szCs w:val="23"/>
        </w:rPr>
        <w:t>Nur</w:t>
      </w:r>
      <w:proofErr w:type="spellEnd"/>
      <w:r w:rsidRPr="00721058">
        <w:rPr>
          <w:rFonts w:ascii="Helvetica" w:eastAsia="Times New Roman" w:hAnsi="Helvetica" w:cs="Times New Roman"/>
          <w:color w:val="222222"/>
          <w:sz w:val="23"/>
          <w:szCs w:val="23"/>
        </w:rPr>
        <w:t>-Sultan, perhaps unofficially, somehow contributes to the '</w:t>
      </w:r>
      <w:proofErr w:type="spellStart"/>
      <w:r w:rsidRPr="00721058">
        <w:rPr>
          <w:rFonts w:ascii="Helvetica" w:eastAsia="Times New Roman" w:hAnsi="Helvetica" w:cs="Times New Roman"/>
          <w:color w:val="222222"/>
          <w:sz w:val="23"/>
          <w:szCs w:val="23"/>
        </w:rPr>
        <w:t>Afghanization</w:t>
      </w:r>
      <w:proofErr w:type="spellEnd"/>
      <w:r w:rsidRPr="00721058">
        <w:rPr>
          <w:rFonts w:ascii="Helvetica" w:eastAsia="Times New Roman" w:hAnsi="Helvetica" w:cs="Times New Roman"/>
          <w:color w:val="222222"/>
          <w:sz w:val="23"/>
          <w:szCs w:val="23"/>
        </w:rPr>
        <w:t xml:space="preserve">' in the war in Ukraine. No diplomatic leaks confirm it, of course, but bets can be made Putin had a few things to say about that to President </w:t>
      </w:r>
      <w:proofErr w:type="spellStart"/>
      <w:r w:rsidRPr="00721058">
        <w:rPr>
          <w:rFonts w:ascii="Helvetica" w:eastAsia="Times New Roman" w:hAnsi="Helvetica" w:cs="Times New Roman"/>
          <w:color w:val="222222"/>
          <w:sz w:val="23"/>
          <w:szCs w:val="23"/>
        </w:rPr>
        <w:t>Kassym-Jomart</w:t>
      </w:r>
      <w:proofErr w:type="spellEnd"/>
      <w:r w:rsidRPr="00721058">
        <w:rPr>
          <w:rFonts w:ascii="Helvetica" w:eastAsia="Times New Roman" w:hAnsi="Helvetica" w:cs="Times New Roman"/>
          <w:color w:val="222222"/>
          <w:sz w:val="23"/>
          <w:szCs w:val="23"/>
        </w:rPr>
        <w:t xml:space="preserve"> </w:t>
      </w:r>
      <w:proofErr w:type="spellStart"/>
      <w:r w:rsidRPr="00721058">
        <w:rPr>
          <w:rFonts w:ascii="Helvetica" w:eastAsia="Times New Roman" w:hAnsi="Helvetica" w:cs="Times New Roman"/>
          <w:color w:val="222222"/>
          <w:sz w:val="23"/>
          <w:szCs w:val="23"/>
        </w:rPr>
        <w:t>Tokayev</w:t>
      </w:r>
      <w:proofErr w:type="spellEnd"/>
      <w:r w:rsidRPr="00721058">
        <w:rPr>
          <w:rFonts w:ascii="Helvetica" w:eastAsia="Times New Roman" w:hAnsi="Helvetica" w:cs="Times New Roman"/>
          <w:color w:val="222222"/>
          <w:sz w:val="23"/>
          <w:szCs w:val="23"/>
        </w:rPr>
        <w:t xml:space="preserve"> in their recent – ​​cordial – meeting.</w:t>
      </w:r>
    </w:p>
    <w:p w:rsidR="00721058" w:rsidRPr="00721058" w:rsidRDefault="00721058" w:rsidP="002A4A88">
      <w:pPr>
        <w:pStyle w:val="Heading2"/>
        <w:rPr>
          <w:rFonts w:eastAsia="Times New Roman"/>
        </w:rPr>
      </w:pPr>
      <w:r w:rsidRPr="00721058">
        <w:rPr>
          <w:rFonts w:eastAsia="Times New Roman"/>
        </w:rPr>
        <w:t>The Sultan's balancing act</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26473E">
        <w:rPr>
          <w:rFonts w:ascii="Helvetica" w:eastAsia="Times New Roman" w:hAnsi="Helvetica" w:cs="Times New Roman"/>
          <w:b/>
          <w:bCs/>
          <w:color w:val="222222"/>
          <w:sz w:val="23"/>
          <w:szCs w:val="23"/>
          <w:highlight w:val="yellow"/>
        </w:rPr>
        <w:t>Turkey</w:t>
      </w:r>
      <w:r w:rsidRPr="00721058">
        <w:rPr>
          <w:rFonts w:ascii="Helvetica" w:eastAsia="Times New Roman" w:hAnsi="Helvetica" w:cs="Times New Roman"/>
          <w:b/>
          <w:bCs/>
          <w:color w:val="222222"/>
          <w:sz w:val="23"/>
          <w:szCs w:val="23"/>
        </w:rPr>
        <w:t xml:space="preserve"> is a way more complex case.</w:t>
      </w:r>
      <w:r w:rsidRPr="00721058">
        <w:rPr>
          <w:rFonts w:ascii="Helvetica" w:eastAsia="Times New Roman" w:hAnsi="Helvetica" w:cs="Times New Roman"/>
          <w:color w:val="222222"/>
          <w:sz w:val="23"/>
          <w:szCs w:val="23"/>
        </w:rPr>
        <w:t> Ankara is not a member of the SCO, the CSTO or the EAEU. It is still hedging its bets, calculating on which terms it will join the high-speed rail of Eurasian integration. And yet, via several schemes, Ankara allows Moscow to evade the avalanche of western sanctions and embargoes.</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2E74CF">
        <w:rPr>
          <w:rFonts w:ascii="Helvetica" w:eastAsia="Times New Roman" w:hAnsi="Helvetica" w:cs="Times New Roman"/>
          <w:color w:val="222222"/>
          <w:sz w:val="23"/>
          <w:szCs w:val="23"/>
          <w:highlight w:val="yellow"/>
        </w:rPr>
        <w:t>Turkish businesses</w:t>
      </w:r>
      <w:r w:rsidRPr="00721058">
        <w:rPr>
          <w:rFonts w:ascii="Helvetica" w:eastAsia="Times New Roman" w:hAnsi="Helvetica" w:cs="Times New Roman"/>
          <w:color w:val="222222"/>
          <w:sz w:val="23"/>
          <w:szCs w:val="23"/>
        </w:rPr>
        <w:t xml:space="preserve"> – literally all of them with close connections to President </w:t>
      </w:r>
      <w:proofErr w:type="spellStart"/>
      <w:r w:rsidRPr="00721058">
        <w:rPr>
          <w:rFonts w:ascii="Helvetica" w:eastAsia="Times New Roman" w:hAnsi="Helvetica" w:cs="Times New Roman"/>
          <w:color w:val="222222"/>
          <w:sz w:val="23"/>
          <w:szCs w:val="23"/>
        </w:rPr>
        <w:t>Recep</w:t>
      </w:r>
      <w:proofErr w:type="spellEnd"/>
      <w:r w:rsidRPr="00721058">
        <w:rPr>
          <w:rFonts w:ascii="Helvetica" w:eastAsia="Times New Roman" w:hAnsi="Helvetica" w:cs="Times New Roman"/>
          <w:color w:val="222222"/>
          <w:sz w:val="23"/>
          <w:szCs w:val="23"/>
        </w:rPr>
        <w:t xml:space="preserve"> </w:t>
      </w:r>
      <w:proofErr w:type="spellStart"/>
      <w:r w:rsidRPr="00721058">
        <w:rPr>
          <w:rFonts w:ascii="Helvetica" w:eastAsia="Times New Roman" w:hAnsi="Helvetica" w:cs="Times New Roman"/>
          <w:color w:val="222222"/>
          <w:sz w:val="23"/>
          <w:szCs w:val="23"/>
        </w:rPr>
        <w:t>Tayyip</w:t>
      </w:r>
      <w:proofErr w:type="spellEnd"/>
      <w:r w:rsidRPr="00721058">
        <w:rPr>
          <w:rFonts w:ascii="Helvetica" w:eastAsia="Times New Roman" w:hAnsi="Helvetica" w:cs="Times New Roman"/>
          <w:color w:val="222222"/>
          <w:sz w:val="23"/>
          <w:szCs w:val="23"/>
        </w:rPr>
        <w:t xml:space="preserve"> Erdogan and his Justice and Development Party (AKP) – are making a killing, and </w:t>
      </w:r>
      <w:r w:rsidRPr="002E74CF">
        <w:rPr>
          <w:rFonts w:ascii="Helvetica" w:eastAsia="Times New Roman" w:hAnsi="Helvetica" w:cs="Times New Roman"/>
          <w:color w:val="222222"/>
          <w:sz w:val="23"/>
          <w:szCs w:val="23"/>
          <w:highlight w:val="yellow"/>
        </w:rPr>
        <w:t>relishing their new role as crossroads warehouse between Russia and the west.</w:t>
      </w:r>
      <w:r w:rsidRPr="00721058">
        <w:rPr>
          <w:rFonts w:ascii="Helvetica" w:eastAsia="Times New Roman" w:hAnsi="Helvetica" w:cs="Times New Roman"/>
          <w:color w:val="222222"/>
          <w:sz w:val="23"/>
          <w:szCs w:val="23"/>
        </w:rPr>
        <w:t> It's an open boast in Istanbul that what Russia cannot buy from Germany or France they buy “from us.” And in fact several EU companies are in on it.</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b/>
          <w:bCs/>
          <w:color w:val="222222"/>
          <w:sz w:val="23"/>
          <w:szCs w:val="23"/>
        </w:rPr>
        <w:t>Ankara's balancing act is as sweet as a good </w:t>
      </w:r>
      <w:proofErr w:type="gramStart"/>
      <w:r w:rsidRPr="00721058">
        <w:rPr>
          <w:rFonts w:ascii="Helvetica" w:eastAsia="Times New Roman" w:hAnsi="Helvetica" w:cs="Times New Roman"/>
          <w:b/>
          <w:bCs/>
          <w:i/>
          <w:iCs/>
          <w:color w:val="222222"/>
          <w:sz w:val="23"/>
          <w:szCs w:val="23"/>
        </w:rPr>
        <w:t>baklava</w:t>
      </w:r>
      <w:r w:rsidRPr="00721058">
        <w:rPr>
          <w:rFonts w:ascii="Helvetica" w:eastAsia="Times New Roman" w:hAnsi="Helvetica" w:cs="Times New Roman"/>
          <w:b/>
          <w:bCs/>
          <w:color w:val="222222"/>
          <w:sz w:val="23"/>
          <w:szCs w:val="23"/>
        </w:rPr>
        <w:t> .</w:t>
      </w:r>
      <w:r w:rsidRPr="00721058">
        <w:rPr>
          <w:rFonts w:ascii="Helvetica" w:eastAsia="Times New Roman" w:hAnsi="Helvetica" w:cs="Times New Roman"/>
          <w:color w:val="222222"/>
          <w:sz w:val="23"/>
          <w:szCs w:val="23"/>
        </w:rPr>
        <w:t> </w:t>
      </w:r>
      <w:proofErr w:type="gramEnd"/>
      <w:r w:rsidRPr="00721058">
        <w:rPr>
          <w:rFonts w:ascii="Helvetica" w:eastAsia="Times New Roman" w:hAnsi="Helvetica" w:cs="Times New Roman"/>
          <w:color w:val="222222"/>
          <w:sz w:val="23"/>
          <w:szCs w:val="23"/>
        </w:rPr>
        <w:t>It gathers economic support from a very important partner right in the middle of the endless, very serious Turkish economic debacle. They agree on nearly everything: Russian gas, S-400 missile systems, the building of the Russian nuclear power plant, tourism – Istanbul is crammed with Russians – Turkish fruits and vegetables.</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highlight w:val="yellow"/>
        </w:rPr>
        <w:t>Ankara-Moscow</w:t>
      </w:r>
      <w:r w:rsidRPr="00721058">
        <w:rPr>
          <w:rFonts w:ascii="Helvetica" w:eastAsia="Times New Roman" w:hAnsi="Helvetica" w:cs="Times New Roman"/>
          <w:color w:val="222222"/>
          <w:sz w:val="23"/>
          <w:szCs w:val="23"/>
        </w:rPr>
        <w:t xml:space="preserve"> employ sound textbook geopolitics. They play it openly, in full transparency. That does not mean they are allies. It's </w:t>
      </w:r>
      <w:r w:rsidRPr="00721058">
        <w:rPr>
          <w:rFonts w:ascii="Helvetica" w:eastAsia="Times New Roman" w:hAnsi="Helvetica" w:cs="Times New Roman"/>
          <w:color w:val="222222"/>
          <w:sz w:val="23"/>
          <w:szCs w:val="23"/>
          <w:highlight w:val="yellow"/>
        </w:rPr>
        <w:t>just pragmatic business between states.</w:t>
      </w:r>
      <w:r w:rsidRPr="00721058">
        <w:rPr>
          <w:rFonts w:ascii="Helvetica" w:eastAsia="Times New Roman" w:hAnsi="Helvetica" w:cs="Times New Roman"/>
          <w:color w:val="222222"/>
          <w:sz w:val="23"/>
          <w:szCs w:val="23"/>
        </w:rPr>
        <w:t> For instance, an economic response may alleviate a geopolitical problem, and vice versa.</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b/>
          <w:bCs/>
          <w:color w:val="222222"/>
          <w:sz w:val="23"/>
          <w:szCs w:val="23"/>
        </w:rPr>
        <w:t>Obviously the collective west has completely forgotten how that normal state-to-state behavior works. It's pathetic. Turkey gets “denounced” by the west as traitorous – as much as China.</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rPr>
        <w:t xml:space="preserve">Of course Erdogan also needs to play to the galleries, so every once in a while he says that Crimea should be taken back by </w:t>
      </w:r>
      <w:r w:rsidR="00CD4E2E">
        <w:rPr>
          <w:rFonts w:ascii="Helvetica" w:eastAsia="Times New Roman" w:hAnsi="Helvetica" w:cs="Times New Roman"/>
          <w:color w:val="222222"/>
          <w:sz w:val="23"/>
          <w:szCs w:val="23"/>
        </w:rPr>
        <w:t>Kiev</w:t>
      </w:r>
      <w:r w:rsidRPr="00721058">
        <w:rPr>
          <w:rFonts w:ascii="Helvetica" w:eastAsia="Times New Roman" w:hAnsi="Helvetica" w:cs="Times New Roman"/>
          <w:color w:val="222222"/>
          <w:sz w:val="23"/>
          <w:szCs w:val="23"/>
        </w:rPr>
        <w:t xml:space="preserve">. After all, his companies also do business with Ukraine – </w:t>
      </w:r>
      <w:proofErr w:type="spellStart"/>
      <w:r w:rsidRPr="00721058">
        <w:rPr>
          <w:rFonts w:ascii="Helvetica" w:eastAsia="Times New Roman" w:hAnsi="Helvetica" w:cs="Times New Roman"/>
          <w:color w:val="222222"/>
          <w:sz w:val="23"/>
          <w:szCs w:val="23"/>
        </w:rPr>
        <w:t>Bayraktar</w:t>
      </w:r>
      <w:proofErr w:type="spellEnd"/>
      <w:r w:rsidRPr="00721058">
        <w:rPr>
          <w:rFonts w:ascii="Helvetica" w:eastAsia="Times New Roman" w:hAnsi="Helvetica" w:cs="Times New Roman"/>
          <w:color w:val="222222"/>
          <w:sz w:val="23"/>
          <w:szCs w:val="23"/>
        </w:rPr>
        <w:t xml:space="preserve"> drones and otherwise.</w:t>
      </w:r>
    </w:p>
    <w:p w:rsidR="00721058" w:rsidRPr="00721058" w:rsidRDefault="00721058" w:rsidP="00721058">
      <w:pPr>
        <w:spacing w:before="60" w:after="180" w:line="315" w:lineRule="atLeast"/>
        <w:rPr>
          <w:rFonts w:ascii="Helvetica" w:eastAsia="Times New Roman" w:hAnsi="Helvetica" w:cs="Times New Roman"/>
          <w:color w:val="222222"/>
          <w:sz w:val="23"/>
          <w:szCs w:val="23"/>
        </w:rPr>
      </w:pPr>
      <w:r w:rsidRPr="00721058">
        <w:rPr>
          <w:rFonts w:ascii="Helvetica" w:eastAsia="Times New Roman" w:hAnsi="Helvetica" w:cs="Times New Roman"/>
          <w:color w:val="222222"/>
          <w:sz w:val="23"/>
          <w:szCs w:val="23"/>
        </w:rPr>
        <w:t>And then there's proselytizing: Crimea remains theoretically ripe for Turkish influence, where Ankara may exploit the notions of pan-Islamism and mostly pan-Turkism, capitalizing on the historical relations between the peninsula and the Ottoman Empire.</w:t>
      </w:r>
    </w:p>
    <w:p w:rsidR="00721058" w:rsidRPr="00721058" w:rsidRDefault="00721058" w:rsidP="00721058">
      <w:pPr>
        <w:spacing w:before="60" w:line="315" w:lineRule="atLeast"/>
        <w:rPr>
          <w:rFonts w:ascii="Helvetica" w:eastAsia="Times New Roman" w:hAnsi="Helvetica" w:cs="Times New Roman"/>
          <w:color w:val="222222"/>
          <w:sz w:val="23"/>
          <w:szCs w:val="23"/>
        </w:rPr>
      </w:pPr>
      <w:r w:rsidRPr="00721058">
        <w:rPr>
          <w:rFonts w:ascii="Helvetica" w:eastAsia="Times New Roman" w:hAnsi="Helvetica" w:cs="Times New Roman"/>
          <w:b/>
          <w:bCs/>
          <w:color w:val="222222"/>
          <w:sz w:val="23"/>
          <w:szCs w:val="23"/>
        </w:rPr>
        <w:t xml:space="preserve">Is Moscow worried? Not really. As for those </w:t>
      </w:r>
      <w:proofErr w:type="spellStart"/>
      <w:r w:rsidRPr="00721058">
        <w:rPr>
          <w:rFonts w:ascii="Helvetica" w:eastAsia="Times New Roman" w:hAnsi="Helvetica" w:cs="Times New Roman"/>
          <w:b/>
          <w:bCs/>
          <w:color w:val="222222"/>
          <w:sz w:val="23"/>
          <w:szCs w:val="23"/>
        </w:rPr>
        <w:t>Bayraktar</w:t>
      </w:r>
      <w:proofErr w:type="spellEnd"/>
      <w:r w:rsidRPr="00721058">
        <w:rPr>
          <w:rFonts w:ascii="Helvetica" w:eastAsia="Times New Roman" w:hAnsi="Helvetica" w:cs="Times New Roman"/>
          <w:b/>
          <w:bCs/>
          <w:color w:val="222222"/>
          <w:sz w:val="23"/>
          <w:szCs w:val="23"/>
        </w:rPr>
        <w:t xml:space="preserve"> TB2s sold to </w:t>
      </w:r>
      <w:r w:rsidR="00CD4E2E">
        <w:rPr>
          <w:rFonts w:ascii="Helvetica" w:eastAsia="Times New Roman" w:hAnsi="Helvetica" w:cs="Times New Roman"/>
          <w:b/>
          <w:bCs/>
          <w:color w:val="222222"/>
          <w:sz w:val="23"/>
          <w:szCs w:val="23"/>
        </w:rPr>
        <w:t>Kiev</w:t>
      </w:r>
      <w:r w:rsidRPr="00721058">
        <w:rPr>
          <w:rFonts w:ascii="Helvetica" w:eastAsia="Times New Roman" w:hAnsi="Helvetica" w:cs="Times New Roman"/>
          <w:b/>
          <w:bCs/>
          <w:color w:val="222222"/>
          <w:sz w:val="23"/>
          <w:szCs w:val="23"/>
        </w:rPr>
        <w:t>, they will continue to be relentlessly reduced to ashes. Nothing personal. Just business.</w:t>
      </w:r>
    </w:p>
    <w:p w:rsidR="00721058" w:rsidRDefault="00721058" w:rsidP="00721058">
      <w:r w:rsidRPr="00721058">
        <w:rPr>
          <w:rFonts w:ascii="Times New Roman" w:eastAsia="Times New Roman" w:hAnsi="Times New Roman" w:cs="Times New Roman"/>
          <w:sz w:val="24"/>
          <w:szCs w:val="24"/>
        </w:rPr>
        <w:t>27,555</w:t>
      </w:r>
      <w:r w:rsidR="005C607A">
        <w:rPr>
          <w:rFonts w:ascii="Times New Roman" w:eastAsia="Times New Roman" w:hAnsi="Times New Roman" w:cs="Times New Roman"/>
          <w:sz w:val="24"/>
          <w:szCs w:val="24"/>
        </w:rPr>
        <w:tab/>
      </w:r>
      <w:r w:rsidRPr="00721058">
        <w:rPr>
          <w:rFonts w:ascii="Times New Roman" w:eastAsia="Times New Roman" w:hAnsi="Times New Roman" w:cs="Times New Roman"/>
          <w:sz w:val="24"/>
          <w:szCs w:val="24"/>
        </w:rPr>
        <w:t>160</w:t>
      </w:r>
    </w:p>
    <w:sectPr w:rsidR="007210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8E5" w:rsidRDefault="009408E5" w:rsidP="002131AD">
      <w:pPr>
        <w:spacing w:after="0" w:line="240" w:lineRule="auto"/>
      </w:pPr>
      <w:r>
        <w:separator/>
      </w:r>
    </w:p>
  </w:endnote>
  <w:endnote w:type="continuationSeparator" w:id="0">
    <w:p w:rsidR="009408E5" w:rsidRDefault="009408E5" w:rsidP="002131AD">
      <w:pPr>
        <w:spacing w:after="0" w:line="240" w:lineRule="auto"/>
      </w:pPr>
      <w:r>
        <w:continuationSeparator/>
      </w:r>
    </w:p>
  </w:endnote>
  <w:endnote w:id="1">
    <w:p w:rsidR="002131AD" w:rsidRDefault="002131AD">
      <w:pPr>
        <w:pStyle w:val="EndnoteText"/>
      </w:pPr>
      <w:r>
        <w:rPr>
          <w:rStyle w:val="EndnoteReference"/>
        </w:rPr>
        <w:endnoteRef/>
      </w:r>
      <w:r>
        <w:t xml:space="preserve"> </w:t>
      </w:r>
      <w:r w:rsidRPr="002131AD">
        <w:t>For parts of Ukraine society, Bandera is </w:t>
      </w:r>
      <w:r w:rsidRPr="002131AD">
        <w:rPr>
          <w:b/>
          <w:bCs/>
        </w:rPr>
        <w:t>a hero and role model</w:t>
      </w:r>
      <w:r w:rsidRPr="002131AD">
        <w:t>. Russian propaganda portrays him as an enemy against whose supporters they have been fighting for decades. Russia's military regards the use of his name as a kind of clue to literally hunt down Ukrainians in the occupied territories.</w:t>
      </w:r>
      <w:r w:rsidR="005C607A">
        <w:t xml:space="preserve">  </w:t>
      </w:r>
      <w:hyperlink r:id="rId1" w:history="1">
        <w:r w:rsidR="005C607A" w:rsidRPr="005C607A">
          <w:rPr>
            <w:rStyle w:val="Hyperlink"/>
          </w:rPr>
          <w:t>More</w:t>
        </w:r>
      </w:hyperlink>
      <w:r w:rsidR="005C607A">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8E5" w:rsidRDefault="009408E5" w:rsidP="002131AD">
      <w:pPr>
        <w:spacing w:after="0" w:line="240" w:lineRule="auto"/>
      </w:pPr>
      <w:r>
        <w:separator/>
      </w:r>
    </w:p>
  </w:footnote>
  <w:footnote w:type="continuationSeparator" w:id="0">
    <w:p w:rsidR="009408E5" w:rsidRDefault="009408E5" w:rsidP="002131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58"/>
    <w:rsid w:val="002131AD"/>
    <w:rsid w:val="0026473E"/>
    <w:rsid w:val="002A4A88"/>
    <w:rsid w:val="002E74CF"/>
    <w:rsid w:val="003037F3"/>
    <w:rsid w:val="004F3A02"/>
    <w:rsid w:val="005C607A"/>
    <w:rsid w:val="006E01B3"/>
    <w:rsid w:val="00721058"/>
    <w:rsid w:val="008F0755"/>
    <w:rsid w:val="009408E5"/>
    <w:rsid w:val="00CD4E2E"/>
    <w:rsid w:val="00E2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D75CA-DBFE-4EBC-8941-7C687DC0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01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A4A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210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10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210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058"/>
    <w:rPr>
      <w:b/>
      <w:bCs/>
    </w:rPr>
  </w:style>
  <w:style w:type="character" w:styleId="Hyperlink">
    <w:name w:val="Hyperlink"/>
    <w:basedOn w:val="DefaultParagraphFont"/>
    <w:uiPriority w:val="99"/>
    <w:unhideWhenUsed/>
    <w:rsid w:val="00721058"/>
    <w:rPr>
      <w:color w:val="0000FF"/>
      <w:u w:val="single"/>
    </w:rPr>
  </w:style>
  <w:style w:type="character" w:styleId="Emphasis">
    <w:name w:val="Emphasis"/>
    <w:basedOn w:val="DefaultParagraphFont"/>
    <w:uiPriority w:val="20"/>
    <w:qFormat/>
    <w:rsid w:val="00721058"/>
    <w:rPr>
      <w:i/>
      <w:iCs/>
    </w:rPr>
  </w:style>
  <w:style w:type="character" w:customStyle="1" w:styleId="nodecontentfooterstatfvuyt">
    <w:name w:val="nodecontent_footerstat__fvuyt"/>
    <w:basedOn w:val="DefaultParagraphFont"/>
    <w:rsid w:val="00721058"/>
  </w:style>
  <w:style w:type="character" w:customStyle="1" w:styleId="Heading1Char">
    <w:name w:val="Heading 1 Char"/>
    <w:basedOn w:val="DefaultParagraphFont"/>
    <w:link w:val="Heading1"/>
    <w:uiPriority w:val="9"/>
    <w:rsid w:val="006E01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A4A88"/>
    <w:rPr>
      <w:rFonts w:asciiTheme="majorHAnsi" w:eastAsiaTheme="majorEastAsia" w:hAnsiTheme="majorHAnsi" w:cstheme="majorBidi"/>
      <w:color w:val="2E74B5" w:themeColor="accent1" w:themeShade="BF"/>
      <w:sz w:val="26"/>
      <w:szCs w:val="26"/>
    </w:rPr>
  </w:style>
  <w:style w:type="paragraph" w:styleId="EndnoteText">
    <w:name w:val="endnote text"/>
    <w:basedOn w:val="Normal"/>
    <w:link w:val="EndnoteTextChar"/>
    <w:uiPriority w:val="99"/>
    <w:semiHidden/>
    <w:unhideWhenUsed/>
    <w:rsid w:val="002131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31AD"/>
    <w:rPr>
      <w:sz w:val="20"/>
      <w:szCs w:val="20"/>
    </w:rPr>
  </w:style>
  <w:style w:type="character" w:styleId="EndnoteReference">
    <w:name w:val="endnote reference"/>
    <w:basedOn w:val="DefaultParagraphFont"/>
    <w:uiPriority w:val="99"/>
    <w:semiHidden/>
    <w:unhideWhenUsed/>
    <w:rsid w:val="002131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3004">
      <w:bodyDiv w:val="1"/>
      <w:marLeft w:val="0"/>
      <w:marRight w:val="0"/>
      <w:marTop w:val="0"/>
      <w:marBottom w:val="0"/>
      <w:divBdr>
        <w:top w:val="none" w:sz="0" w:space="0" w:color="auto"/>
        <w:left w:val="none" w:sz="0" w:space="0" w:color="auto"/>
        <w:bottom w:val="none" w:sz="0" w:space="0" w:color="auto"/>
        <w:right w:val="none" w:sz="0" w:space="0" w:color="auto"/>
      </w:divBdr>
    </w:div>
    <w:div w:id="303778607">
      <w:bodyDiv w:val="1"/>
      <w:marLeft w:val="0"/>
      <w:marRight w:val="0"/>
      <w:marTop w:val="0"/>
      <w:marBottom w:val="0"/>
      <w:divBdr>
        <w:top w:val="none" w:sz="0" w:space="0" w:color="auto"/>
        <w:left w:val="none" w:sz="0" w:space="0" w:color="auto"/>
        <w:bottom w:val="none" w:sz="0" w:space="0" w:color="auto"/>
        <w:right w:val="none" w:sz="0" w:space="0" w:color="auto"/>
      </w:divBdr>
    </w:div>
    <w:div w:id="635374743">
      <w:bodyDiv w:val="1"/>
      <w:marLeft w:val="0"/>
      <w:marRight w:val="0"/>
      <w:marTop w:val="0"/>
      <w:marBottom w:val="0"/>
      <w:divBdr>
        <w:top w:val="none" w:sz="0" w:space="0" w:color="auto"/>
        <w:left w:val="none" w:sz="0" w:space="0" w:color="auto"/>
        <w:bottom w:val="none" w:sz="0" w:space="0" w:color="auto"/>
        <w:right w:val="none" w:sz="0" w:space="0" w:color="auto"/>
      </w:divBdr>
      <w:divsChild>
        <w:div w:id="343631667">
          <w:marLeft w:val="0"/>
          <w:marRight w:val="0"/>
          <w:marTop w:val="0"/>
          <w:marBottom w:val="450"/>
          <w:divBdr>
            <w:top w:val="none" w:sz="0" w:space="0" w:color="auto"/>
            <w:left w:val="none" w:sz="0" w:space="0" w:color="auto"/>
            <w:bottom w:val="none" w:sz="0" w:space="0" w:color="auto"/>
            <w:right w:val="none" w:sz="0" w:space="0" w:color="auto"/>
          </w:divBdr>
        </w:div>
      </w:divsChild>
    </w:div>
    <w:div w:id="71389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rohedge.com/geopolitical/escobar-ukraine-somewhere-between-afghanization-and-syrianiz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esaker.is/ukraine-somewhere-between-afghanization-and-syrianization/http:/thesaker.is/ukraine-somewhere-between-afghanization-and-syrianization/" TargetMode="External"/><Relationship Id="rId12" Type="http://schemas.openxmlformats.org/officeDocument/2006/relationships/hyperlink" Target="https://thecradle.co/Article/Columns/1308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ecradle.co/Article/Columns/14747"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zerohedge.com/s3/files/inline-images/6a81a36f-ed4e-48d4-8c80-076761e61d00.jpg?itok=YPnvUT62"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dw.com/en/stepan-bandera-ukrainian-hero-or-nazi-collaborator/a-61842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2DE5A-C1FB-4402-AF2E-80F1AF48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2022-09-01T12:09:00Z</dcterms:created>
  <dcterms:modified xsi:type="dcterms:W3CDTF">2022-09-01T14:54:00Z</dcterms:modified>
</cp:coreProperties>
</file>